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085" w:rsidRPr="002112B8" w:rsidRDefault="00387912" w:rsidP="002112B8">
      <w:pPr>
        <w:jc w:val="center"/>
        <w:rPr>
          <w:rFonts w:ascii="Old English Text MT" w:hAnsi="Old English Text MT"/>
          <w:sz w:val="40"/>
          <w:szCs w:val="40"/>
        </w:rPr>
      </w:pPr>
      <w:r>
        <w:rPr>
          <w:rFonts w:ascii="Old English Text MT" w:hAnsi="Old English Text MT"/>
          <w:sz w:val="40"/>
          <w:szCs w:val="40"/>
        </w:rPr>
        <w:t xml:space="preserve">The </w:t>
      </w:r>
      <w:r w:rsidR="006C027B">
        <w:rPr>
          <w:rFonts w:ascii="Old English Text MT" w:hAnsi="Old English Text MT"/>
          <w:sz w:val="40"/>
          <w:szCs w:val="40"/>
        </w:rPr>
        <w:t>Resurrection</w:t>
      </w:r>
      <w:r>
        <w:rPr>
          <w:rFonts w:ascii="Old English Text MT" w:hAnsi="Old English Text MT"/>
          <w:sz w:val="40"/>
          <w:szCs w:val="40"/>
        </w:rPr>
        <w:t xml:space="preserve"> of Jesus</w:t>
      </w:r>
      <w:r w:rsidR="006C027B">
        <w:rPr>
          <w:rFonts w:ascii="Old English Text MT" w:hAnsi="Old English Text MT"/>
          <w:sz w:val="40"/>
          <w:szCs w:val="40"/>
        </w:rPr>
        <w:t xml:space="preserve"> Christ</w:t>
      </w:r>
    </w:p>
    <w:p w:rsidR="00F80EA7" w:rsidRDefault="002112B8" w:rsidP="00CA49F6">
      <w:pPr>
        <w:spacing w:line="240" w:lineRule="auto"/>
        <w:rPr>
          <w:i/>
          <w:sz w:val="24"/>
          <w:szCs w:val="24"/>
        </w:rPr>
      </w:pPr>
      <w:r w:rsidRPr="00F755CD">
        <w:rPr>
          <w:b/>
          <w:sz w:val="25"/>
          <w:szCs w:val="25"/>
        </w:rPr>
        <w:t>Introduction:</w:t>
      </w:r>
      <w:r w:rsidRPr="00F755CD">
        <w:rPr>
          <w:sz w:val="24"/>
          <w:szCs w:val="24"/>
        </w:rPr>
        <w:t xml:space="preserve">  </w:t>
      </w:r>
      <w:r w:rsidR="002C677A">
        <w:rPr>
          <w:sz w:val="24"/>
          <w:szCs w:val="24"/>
        </w:rPr>
        <w:t>The</w:t>
      </w:r>
      <w:r w:rsidR="00B814F2">
        <w:rPr>
          <w:sz w:val="24"/>
          <w:szCs w:val="24"/>
        </w:rPr>
        <w:t xml:space="preserve"> </w:t>
      </w:r>
      <w:r w:rsidR="00CA49F6">
        <w:rPr>
          <w:sz w:val="24"/>
          <w:szCs w:val="24"/>
        </w:rPr>
        <w:t xml:space="preserve">most compelling and definitive evidence that Jesus is the Christ, the Son of God is His resurrection from the dead.  This truth is trumpeted in many places, including the preaching of the apostle Paul in Acts 17:30-31, </w:t>
      </w:r>
      <w:r w:rsidR="00CA49F6" w:rsidRPr="00CA49F6">
        <w:rPr>
          <w:i/>
          <w:sz w:val="24"/>
          <w:szCs w:val="24"/>
        </w:rPr>
        <w:t xml:space="preserve">“Truly, these times of ignorance God overlooked, but now commands all men everywhere to repent, because He has appointed a day on which He will judge the world in righteousness by the Man whom He has ordained. </w:t>
      </w:r>
      <w:r w:rsidR="00CA49F6" w:rsidRPr="00CA49F6">
        <w:rPr>
          <w:b/>
          <w:i/>
          <w:sz w:val="24"/>
          <w:szCs w:val="24"/>
        </w:rPr>
        <w:t>He has given assurance of this to all by raising Him from the dead</w:t>
      </w:r>
      <w:r w:rsidR="00CA49F6" w:rsidRPr="00CA49F6">
        <w:rPr>
          <w:i/>
          <w:sz w:val="24"/>
          <w:szCs w:val="24"/>
        </w:rPr>
        <w:t>.”</w:t>
      </w:r>
    </w:p>
    <w:p w:rsidR="00CA49F6" w:rsidRPr="00CA49F6" w:rsidRDefault="00CA49F6" w:rsidP="00CA49F6">
      <w:pPr>
        <w:spacing w:line="240" w:lineRule="auto"/>
        <w:rPr>
          <w:sz w:val="24"/>
          <w:szCs w:val="24"/>
        </w:rPr>
      </w:pPr>
      <w:r>
        <w:rPr>
          <w:sz w:val="24"/>
          <w:szCs w:val="24"/>
        </w:rPr>
        <w:t>The gospel accounts which give a record of His resurrection are:  Matthew 27:62 – 28:8; Mark 16:1-8; Luke 23:50 – 24:12; John 20:1-10.</w:t>
      </w:r>
    </w:p>
    <w:p w:rsidR="00546882" w:rsidRPr="00F0294B" w:rsidRDefault="00255B90" w:rsidP="00033DFE">
      <w:pPr>
        <w:spacing w:line="240" w:lineRule="auto"/>
        <w:rPr>
          <w:b/>
          <w:sz w:val="28"/>
          <w:szCs w:val="28"/>
        </w:rPr>
      </w:pPr>
      <w:r>
        <w:rPr>
          <w:b/>
          <w:sz w:val="28"/>
          <w:szCs w:val="28"/>
        </w:rPr>
        <w:t>The significance of the Resurrection event</w:t>
      </w:r>
    </w:p>
    <w:p w:rsidR="00A856FC" w:rsidRDefault="00A856FC" w:rsidP="00033DFE">
      <w:pPr>
        <w:pStyle w:val="ListParagraph"/>
        <w:numPr>
          <w:ilvl w:val="0"/>
          <w:numId w:val="4"/>
        </w:numPr>
        <w:spacing w:line="240" w:lineRule="auto"/>
        <w:rPr>
          <w:sz w:val="24"/>
          <w:szCs w:val="24"/>
        </w:rPr>
      </w:pPr>
      <w:r w:rsidRPr="00DF3C31">
        <w:rPr>
          <w:b/>
          <w:sz w:val="24"/>
          <w:szCs w:val="24"/>
        </w:rPr>
        <w:t>It verifies the Deity and authority of Jesus</w:t>
      </w:r>
      <w:r>
        <w:rPr>
          <w:sz w:val="24"/>
          <w:szCs w:val="24"/>
        </w:rPr>
        <w:t xml:space="preserve"> (Romans 1:4; Acts 2:36)</w:t>
      </w:r>
    </w:p>
    <w:p w:rsidR="00393A1E" w:rsidRDefault="00255B90" w:rsidP="00033DFE">
      <w:pPr>
        <w:pStyle w:val="ListParagraph"/>
        <w:numPr>
          <w:ilvl w:val="0"/>
          <w:numId w:val="4"/>
        </w:numPr>
        <w:spacing w:line="240" w:lineRule="auto"/>
        <w:rPr>
          <w:sz w:val="24"/>
          <w:szCs w:val="24"/>
        </w:rPr>
      </w:pPr>
      <w:r w:rsidRPr="00DF3C31">
        <w:rPr>
          <w:b/>
          <w:sz w:val="24"/>
          <w:szCs w:val="24"/>
        </w:rPr>
        <w:t>It assures us that He is the one who will judge the world in righteousness</w:t>
      </w:r>
      <w:r>
        <w:rPr>
          <w:sz w:val="24"/>
          <w:szCs w:val="24"/>
        </w:rPr>
        <w:t xml:space="preserve"> (Acts 17:30-31)</w:t>
      </w:r>
    </w:p>
    <w:p w:rsidR="00255B90" w:rsidRDefault="00255B90" w:rsidP="00033DFE">
      <w:pPr>
        <w:pStyle w:val="ListParagraph"/>
        <w:numPr>
          <w:ilvl w:val="0"/>
          <w:numId w:val="4"/>
        </w:numPr>
        <w:spacing w:line="240" w:lineRule="auto"/>
        <w:rPr>
          <w:sz w:val="24"/>
          <w:szCs w:val="24"/>
        </w:rPr>
      </w:pPr>
      <w:r w:rsidRPr="00DF3C31">
        <w:rPr>
          <w:b/>
          <w:sz w:val="24"/>
          <w:szCs w:val="24"/>
        </w:rPr>
        <w:t xml:space="preserve">It gives us the hope of our own resurrection </w:t>
      </w:r>
      <w:r w:rsidR="00A856FC" w:rsidRPr="00DF3C31">
        <w:rPr>
          <w:b/>
          <w:sz w:val="24"/>
          <w:szCs w:val="24"/>
        </w:rPr>
        <w:t>in the day of Judgment</w:t>
      </w:r>
      <w:r w:rsidRPr="00DF3C31">
        <w:rPr>
          <w:b/>
          <w:sz w:val="24"/>
          <w:szCs w:val="24"/>
        </w:rPr>
        <w:t xml:space="preserve"> </w:t>
      </w:r>
      <w:r w:rsidR="00A856FC">
        <w:rPr>
          <w:sz w:val="24"/>
          <w:szCs w:val="24"/>
        </w:rPr>
        <w:t xml:space="preserve">                                                       </w:t>
      </w:r>
      <w:r>
        <w:rPr>
          <w:sz w:val="24"/>
          <w:szCs w:val="24"/>
        </w:rPr>
        <w:t>(</w:t>
      </w:r>
      <w:r w:rsidR="00A856FC">
        <w:rPr>
          <w:sz w:val="24"/>
          <w:szCs w:val="24"/>
        </w:rPr>
        <w:t xml:space="preserve">John 5:28-29; </w:t>
      </w:r>
      <w:r>
        <w:rPr>
          <w:sz w:val="24"/>
          <w:szCs w:val="24"/>
        </w:rPr>
        <w:t>1 Corinthians 15:12-28; 1 Peter 1:3,21; 1 Thessalonians 4:13-14)</w:t>
      </w:r>
    </w:p>
    <w:p w:rsidR="00255B90" w:rsidRDefault="00255B90" w:rsidP="00033DFE">
      <w:pPr>
        <w:pStyle w:val="ListParagraph"/>
        <w:numPr>
          <w:ilvl w:val="0"/>
          <w:numId w:val="4"/>
        </w:numPr>
        <w:spacing w:line="240" w:lineRule="auto"/>
        <w:rPr>
          <w:sz w:val="24"/>
          <w:szCs w:val="24"/>
        </w:rPr>
      </w:pPr>
      <w:r w:rsidRPr="00DF3C31">
        <w:rPr>
          <w:b/>
          <w:sz w:val="24"/>
          <w:szCs w:val="24"/>
        </w:rPr>
        <w:t>It assures us that Jesus is indeed the Savior, and our sins may be forgiven!</w:t>
      </w:r>
      <w:r>
        <w:rPr>
          <w:sz w:val="24"/>
          <w:szCs w:val="24"/>
        </w:rPr>
        <w:t xml:space="preserve"> </w:t>
      </w:r>
      <w:r w:rsidR="00A856FC">
        <w:rPr>
          <w:sz w:val="24"/>
          <w:szCs w:val="24"/>
        </w:rPr>
        <w:t xml:space="preserve">                                                    </w:t>
      </w:r>
      <w:r>
        <w:rPr>
          <w:sz w:val="24"/>
          <w:szCs w:val="24"/>
        </w:rPr>
        <w:t>(Acts 2:29-36; cf. 1 Corinthians 15:17)</w:t>
      </w:r>
    </w:p>
    <w:p w:rsidR="00255B90" w:rsidRDefault="00255B90" w:rsidP="00255B90">
      <w:pPr>
        <w:pStyle w:val="ListParagraph"/>
        <w:numPr>
          <w:ilvl w:val="0"/>
          <w:numId w:val="4"/>
        </w:numPr>
        <w:spacing w:line="240" w:lineRule="auto"/>
        <w:rPr>
          <w:sz w:val="24"/>
          <w:szCs w:val="24"/>
        </w:rPr>
      </w:pPr>
      <w:r w:rsidRPr="00DF3C31">
        <w:rPr>
          <w:b/>
          <w:sz w:val="24"/>
          <w:szCs w:val="24"/>
        </w:rPr>
        <w:t>It verifies our justification</w:t>
      </w:r>
      <w:r>
        <w:rPr>
          <w:sz w:val="24"/>
          <w:szCs w:val="24"/>
        </w:rPr>
        <w:t xml:space="preserve"> (Romans 4:24-25; 8:33-34)</w:t>
      </w:r>
    </w:p>
    <w:p w:rsidR="00255B90" w:rsidRPr="00255B90" w:rsidRDefault="00255B90" w:rsidP="00255B90">
      <w:pPr>
        <w:pStyle w:val="ListParagraph"/>
        <w:numPr>
          <w:ilvl w:val="0"/>
          <w:numId w:val="4"/>
        </w:numPr>
        <w:spacing w:line="240" w:lineRule="auto"/>
        <w:rPr>
          <w:sz w:val="24"/>
          <w:szCs w:val="24"/>
        </w:rPr>
      </w:pPr>
      <w:r w:rsidRPr="00DF3C31">
        <w:rPr>
          <w:b/>
          <w:sz w:val="24"/>
          <w:szCs w:val="24"/>
        </w:rPr>
        <w:t>It requires our loyalty to Him</w:t>
      </w:r>
      <w:r>
        <w:rPr>
          <w:sz w:val="24"/>
          <w:szCs w:val="24"/>
        </w:rPr>
        <w:t xml:space="preserve"> (</w:t>
      </w:r>
      <w:r w:rsidR="00A41999">
        <w:rPr>
          <w:sz w:val="24"/>
          <w:szCs w:val="24"/>
        </w:rPr>
        <w:t>Romans 14:7-8; 2 Corinthians 5:14-21)</w:t>
      </w:r>
    </w:p>
    <w:p w:rsidR="00546882" w:rsidRPr="00F0294B" w:rsidRDefault="00A856FC" w:rsidP="00033DFE">
      <w:pPr>
        <w:spacing w:line="240" w:lineRule="auto"/>
        <w:rPr>
          <w:sz w:val="28"/>
          <w:szCs w:val="28"/>
        </w:rPr>
      </w:pPr>
      <w:r>
        <w:rPr>
          <w:b/>
          <w:sz w:val="28"/>
          <w:szCs w:val="28"/>
        </w:rPr>
        <w:t>Predictions of the Resurrection</w:t>
      </w:r>
    </w:p>
    <w:p w:rsidR="00CE5C1F" w:rsidRPr="00F322E3" w:rsidRDefault="00DF3C31" w:rsidP="00393A1E">
      <w:pPr>
        <w:pStyle w:val="ListParagraph"/>
        <w:numPr>
          <w:ilvl w:val="0"/>
          <w:numId w:val="4"/>
        </w:numPr>
        <w:spacing w:line="240" w:lineRule="auto"/>
        <w:rPr>
          <w:sz w:val="24"/>
          <w:szCs w:val="24"/>
        </w:rPr>
      </w:pPr>
      <w:r>
        <w:rPr>
          <w:b/>
          <w:sz w:val="24"/>
          <w:szCs w:val="24"/>
        </w:rPr>
        <w:t>By the psalmist David</w:t>
      </w:r>
      <w:r w:rsidR="00A856FC">
        <w:rPr>
          <w:b/>
          <w:sz w:val="24"/>
          <w:szCs w:val="24"/>
        </w:rPr>
        <w:t xml:space="preserve"> </w:t>
      </w:r>
      <w:r w:rsidR="00A856FC">
        <w:rPr>
          <w:sz w:val="24"/>
          <w:szCs w:val="24"/>
        </w:rPr>
        <w:t xml:space="preserve">(Psalm 16:7-11; cf. Acts 2:25-28; Psalm 110:1; </w:t>
      </w:r>
      <w:r>
        <w:rPr>
          <w:sz w:val="24"/>
          <w:szCs w:val="24"/>
        </w:rPr>
        <w:t xml:space="preserve">cf. </w:t>
      </w:r>
      <w:r w:rsidR="00A856FC">
        <w:rPr>
          <w:sz w:val="24"/>
          <w:szCs w:val="24"/>
        </w:rPr>
        <w:t>Acts 2:</w:t>
      </w:r>
      <w:r>
        <w:rPr>
          <w:sz w:val="24"/>
          <w:szCs w:val="24"/>
        </w:rPr>
        <w:t>34-35)</w:t>
      </w:r>
    </w:p>
    <w:p w:rsidR="00CE5C1F" w:rsidRPr="00F322E3" w:rsidRDefault="00DF3C31" w:rsidP="00393A1E">
      <w:pPr>
        <w:pStyle w:val="ListParagraph"/>
        <w:numPr>
          <w:ilvl w:val="0"/>
          <w:numId w:val="4"/>
        </w:numPr>
        <w:spacing w:line="240" w:lineRule="auto"/>
        <w:rPr>
          <w:sz w:val="24"/>
          <w:szCs w:val="24"/>
        </w:rPr>
      </w:pPr>
      <w:r>
        <w:rPr>
          <w:b/>
          <w:sz w:val="24"/>
          <w:szCs w:val="24"/>
        </w:rPr>
        <w:t>By Jesus Himself</w:t>
      </w:r>
      <w:r w:rsidR="00F322E3" w:rsidRPr="00F322E3">
        <w:rPr>
          <w:sz w:val="24"/>
          <w:szCs w:val="24"/>
        </w:rPr>
        <w:t>.</w:t>
      </w:r>
      <w:r>
        <w:rPr>
          <w:sz w:val="24"/>
          <w:szCs w:val="24"/>
        </w:rPr>
        <w:t xml:space="preserve"> (Matthew 27:63; John 2:18-22; Matthew 16:21; John 11:25)</w:t>
      </w:r>
    </w:p>
    <w:p w:rsidR="00546882" w:rsidRPr="00F0294B" w:rsidRDefault="00DF3C31" w:rsidP="00767DA2">
      <w:pPr>
        <w:spacing w:after="120" w:line="240" w:lineRule="auto"/>
        <w:rPr>
          <w:b/>
          <w:sz w:val="28"/>
          <w:szCs w:val="28"/>
        </w:rPr>
      </w:pPr>
      <w:r>
        <w:rPr>
          <w:b/>
          <w:sz w:val="28"/>
          <w:szCs w:val="28"/>
        </w:rPr>
        <w:t>The Many Witnesses of the Resurrection</w:t>
      </w:r>
    </w:p>
    <w:p w:rsidR="00DF3C31" w:rsidRDefault="00DF3C31" w:rsidP="00FC13AA">
      <w:pPr>
        <w:pStyle w:val="ListParagraph"/>
        <w:numPr>
          <w:ilvl w:val="0"/>
          <w:numId w:val="8"/>
        </w:numPr>
        <w:spacing w:after="120" w:line="240" w:lineRule="auto"/>
        <w:rPr>
          <w:b/>
          <w:sz w:val="24"/>
          <w:szCs w:val="24"/>
        </w:rPr>
      </w:pPr>
      <w:r w:rsidRPr="00DF3C31">
        <w:rPr>
          <w:b/>
          <w:sz w:val="24"/>
          <w:szCs w:val="24"/>
        </w:rPr>
        <w:t>Paul lists many of these witnesses in 1</w:t>
      </w:r>
      <w:r w:rsidR="004B3E0F">
        <w:rPr>
          <w:b/>
          <w:sz w:val="24"/>
          <w:szCs w:val="24"/>
        </w:rPr>
        <w:t xml:space="preserve"> </w:t>
      </w:r>
      <w:r w:rsidRPr="00DF3C31">
        <w:rPr>
          <w:b/>
          <w:sz w:val="24"/>
          <w:szCs w:val="24"/>
        </w:rPr>
        <w:t>Co</w:t>
      </w:r>
      <w:r w:rsidR="004B3E0F">
        <w:rPr>
          <w:b/>
          <w:sz w:val="24"/>
          <w:szCs w:val="24"/>
        </w:rPr>
        <w:t>rinthians</w:t>
      </w:r>
      <w:r w:rsidRPr="00DF3C31">
        <w:rPr>
          <w:b/>
          <w:sz w:val="24"/>
          <w:szCs w:val="24"/>
        </w:rPr>
        <w:t xml:space="preserve"> 15:3-8</w:t>
      </w:r>
    </w:p>
    <w:p w:rsidR="00DF3C31" w:rsidRPr="00DF3C31" w:rsidRDefault="00DF3C31" w:rsidP="00DF3C31">
      <w:pPr>
        <w:spacing w:after="120" w:line="240" w:lineRule="auto"/>
        <w:ind w:left="720"/>
        <w:rPr>
          <w:sz w:val="24"/>
          <w:szCs w:val="24"/>
        </w:rPr>
      </w:pPr>
      <w:r w:rsidRPr="00DF3C31">
        <w:rPr>
          <w:sz w:val="24"/>
          <w:szCs w:val="24"/>
        </w:rPr>
        <w:t>Jesus was seen by Cephas (Simon Peter) - L</w:t>
      </w:r>
      <w:r>
        <w:rPr>
          <w:sz w:val="24"/>
          <w:szCs w:val="24"/>
        </w:rPr>
        <w:t>u</w:t>
      </w:r>
      <w:r w:rsidRPr="00DF3C31">
        <w:rPr>
          <w:sz w:val="24"/>
          <w:szCs w:val="24"/>
        </w:rPr>
        <w:t>k</w:t>
      </w:r>
      <w:r>
        <w:rPr>
          <w:sz w:val="24"/>
          <w:szCs w:val="24"/>
        </w:rPr>
        <w:t>e</w:t>
      </w:r>
      <w:r w:rsidRPr="00DF3C31">
        <w:rPr>
          <w:sz w:val="24"/>
          <w:szCs w:val="24"/>
        </w:rPr>
        <w:t xml:space="preserve"> 24:34</w:t>
      </w:r>
      <w:r>
        <w:rPr>
          <w:sz w:val="24"/>
          <w:szCs w:val="24"/>
        </w:rPr>
        <w:t xml:space="preserve"> </w:t>
      </w:r>
      <w:r w:rsidRPr="004B3E0F">
        <w:rPr>
          <w:b/>
          <w:sz w:val="24"/>
          <w:szCs w:val="24"/>
        </w:rPr>
        <w:t>/</w:t>
      </w:r>
      <w:r>
        <w:rPr>
          <w:sz w:val="24"/>
          <w:szCs w:val="24"/>
        </w:rPr>
        <w:t xml:space="preserve"> </w:t>
      </w:r>
      <w:r w:rsidRPr="00DF3C31">
        <w:rPr>
          <w:sz w:val="24"/>
          <w:szCs w:val="24"/>
        </w:rPr>
        <w:t>Jesus was seen by the twelve (apostles) - L</w:t>
      </w:r>
      <w:r>
        <w:rPr>
          <w:sz w:val="24"/>
          <w:szCs w:val="24"/>
        </w:rPr>
        <w:t>u</w:t>
      </w:r>
      <w:r w:rsidRPr="00DF3C31">
        <w:rPr>
          <w:sz w:val="24"/>
          <w:szCs w:val="24"/>
        </w:rPr>
        <w:t>k</w:t>
      </w:r>
      <w:r>
        <w:rPr>
          <w:sz w:val="24"/>
          <w:szCs w:val="24"/>
        </w:rPr>
        <w:t>e</w:t>
      </w:r>
      <w:r w:rsidRPr="00DF3C31">
        <w:rPr>
          <w:sz w:val="24"/>
          <w:szCs w:val="24"/>
        </w:rPr>
        <w:t xml:space="preserve"> 24:36-43; Ac</w:t>
      </w:r>
      <w:r>
        <w:rPr>
          <w:sz w:val="24"/>
          <w:szCs w:val="24"/>
        </w:rPr>
        <w:t>ts</w:t>
      </w:r>
      <w:r w:rsidRPr="00DF3C31">
        <w:rPr>
          <w:sz w:val="24"/>
          <w:szCs w:val="24"/>
        </w:rPr>
        <w:t xml:space="preserve"> 1:2-3</w:t>
      </w:r>
      <w:r>
        <w:rPr>
          <w:sz w:val="24"/>
          <w:szCs w:val="24"/>
        </w:rPr>
        <w:t xml:space="preserve"> </w:t>
      </w:r>
      <w:r w:rsidRPr="004B3E0F">
        <w:rPr>
          <w:b/>
          <w:sz w:val="24"/>
          <w:szCs w:val="24"/>
        </w:rPr>
        <w:t>/</w:t>
      </w:r>
      <w:r>
        <w:rPr>
          <w:sz w:val="24"/>
          <w:szCs w:val="24"/>
        </w:rPr>
        <w:t xml:space="preserve"> </w:t>
      </w:r>
      <w:r w:rsidRPr="00DF3C31">
        <w:rPr>
          <w:sz w:val="24"/>
          <w:szCs w:val="24"/>
        </w:rPr>
        <w:t>He was seen by five hundred people at one time (probably in</w:t>
      </w:r>
      <w:r w:rsidRPr="00DF3C31">
        <w:rPr>
          <w:sz w:val="24"/>
          <w:szCs w:val="24"/>
        </w:rPr>
        <w:t xml:space="preserve"> </w:t>
      </w:r>
      <w:r w:rsidRPr="00DF3C31">
        <w:rPr>
          <w:sz w:val="24"/>
          <w:szCs w:val="24"/>
        </w:rPr>
        <w:t>Galilee) - cf. M</w:t>
      </w:r>
      <w:r>
        <w:rPr>
          <w:sz w:val="24"/>
          <w:szCs w:val="24"/>
        </w:rPr>
        <w:t>a</w:t>
      </w:r>
      <w:r w:rsidRPr="00DF3C31">
        <w:rPr>
          <w:sz w:val="24"/>
          <w:szCs w:val="24"/>
        </w:rPr>
        <w:t>t</w:t>
      </w:r>
      <w:r>
        <w:rPr>
          <w:sz w:val="24"/>
          <w:szCs w:val="24"/>
        </w:rPr>
        <w:t>thew</w:t>
      </w:r>
      <w:r w:rsidRPr="00DF3C31">
        <w:rPr>
          <w:sz w:val="24"/>
          <w:szCs w:val="24"/>
        </w:rPr>
        <w:t xml:space="preserve"> 28:10</w:t>
      </w:r>
      <w:proofErr w:type="gramStart"/>
      <w:r w:rsidRPr="00DF3C31">
        <w:rPr>
          <w:sz w:val="24"/>
          <w:szCs w:val="24"/>
        </w:rPr>
        <w:t>,16</w:t>
      </w:r>
      <w:proofErr w:type="gramEnd"/>
      <w:r w:rsidRPr="00DF3C31">
        <w:rPr>
          <w:sz w:val="24"/>
          <w:szCs w:val="24"/>
        </w:rPr>
        <w:t>-17</w:t>
      </w:r>
      <w:r>
        <w:rPr>
          <w:sz w:val="24"/>
          <w:szCs w:val="24"/>
        </w:rPr>
        <w:t xml:space="preserve"> </w:t>
      </w:r>
      <w:r w:rsidRPr="004B3E0F">
        <w:rPr>
          <w:b/>
          <w:sz w:val="24"/>
          <w:szCs w:val="24"/>
        </w:rPr>
        <w:t>/</w:t>
      </w:r>
      <w:r>
        <w:rPr>
          <w:sz w:val="24"/>
          <w:szCs w:val="24"/>
        </w:rPr>
        <w:t xml:space="preserve"> </w:t>
      </w:r>
      <w:r w:rsidRPr="00DF3C31">
        <w:rPr>
          <w:sz w:val="24"/>
          <w:szCs w:val="24"/>
        </w:rPr>
        <w:t>He was seen by James, the Lord's brother</w:t>
      </w:r>
    </w:p>
    <w:p w:rsidR="004B3E0F" w:rsidRDefault="00DF3C31" w:rsidP="00BA475A">
      <w:pPr>
        <w:pStyle w:val="ListParagraph"/>
        <w:numPr>
          <w:ilvl w:val="0"/>
          <w:numId w:val="8"/>
        </w:numPr>
        <w:spacing w:after="120" w:line="240" w:lineRule="auto"/>
        <w:rPr>
          <w:b/>
          <w:sz w:val="24"/>
          <w:szCs w:val="24"/>
        </w:rPr>
      </w:pPr>
      <w:r w:rsidRPr="004B3E0F">
        <w:rPr>
          <w:b/>
          <w:sz w:val="24"/>
          <w:szCs w:val="24"/>
        </w:rPr>
        <w:t>Other appearances are recorded in the Scriptures</w:t>
      </w:r>
    </w:p>
    <w:p w:rsidR="004B3E0F" w:rsidRDefault="00DF3C31" w:rsidP="004B3E0F">
      <w:pPr>
        <w:spacing w:after="120" w:line="240" w:lineRule="auto"/>
        <w:ind w:left="720"/>
        <w:rPr>
          <w:b/>
          <w:sz w:val="24"/>
          <w:szCs w:val="24"/>
        </w:rPr>
      </w:pPr>
      <w:r w:rsidRPr="004B3E0F">
        <w:rPr>
          <w:sz w:val="24"/>
          <w:szCs w:val="24"/>
        </w:rPr>
        <w:t>To Mary Magdalene - M</w:t>
      </w:r>
      <w:r w:rsidR="004B3E0F">
        <w:rPr>
          <w:sz w:val="24"/>
          <w:szCs w:val="24"/>
        </w:rPr>
        <w:t>ar</w:t>
      </w:r>
      <w:r w:rsidRPr="004B3E0F">
        <w:rPr>
          <w:sz w:val="24"/>
          <w:szCs w:val="24"/>
        </w:rPr>
        <w:t>k 16:9; J</w:t>
      </w:r>
      <w:r w:rsidR="004B3E0F">
        <w:rPr>
          <w:sz w:val="24"/>
          <w:szCs w:val="24"/>
        </w:rPr>
        <w:t>oh</w:t>
      </w:r>
      <w:r w:rsidRPr="004B3E0F">
        <w:rPr>
          <w:sz w:val="24"/>
          <w:szCs w:val="24"/>
        </w:rPr>
        <w:t>n 20:14</w:t>
      </w:r>
      <w:r w:rsidR="004B3E0F" w:rsidRPr="004B3E0F">
        <w:rPr>
          <w:sz w:val="24"/>
          <w:szCs w:val="24"/>
        </w:rPr>
        <w:t xml:space="preserve"> </w:t>
      </w:r>
      <w:r w:rsidR="004B3E0F">
        <w:rPr>
          <w:b/>
          <w:sz w:val="24"/>
          <w:szCs w:val="24"/>
        </w:rPr>
        <w:t xml:space="preserve">/ </w:t>
      </w:r>
      <w:r w:rsidRPr="004B3E0F">
        <w:rPr>
          <w:sz w:val="24"/>
          <w:szCs w:val="24"/>
        </w:rPr>
        <w:t>To other women returning from the tomb - M</w:t>
      </w:r>
      <w:r w:rsidR="004B3E0F">
        <w:rPr>
          <w:sz w:val="24"/>
          <w:szCs w:val="24"/>
        </w:rPr>
        <w:t>at</w:t>
      </w:r>
      <w:r w:rsidRPr="004B3E0F">
        <w:rPr>
          <w:sz w:val="24"/>
          <w:szCs w:val="24"/>
        </w:rPr>
        <w:t>t</w:t>
      </w:r>
      <w:r w:rsidR="004B3E0F">
        <w:rPr>
          <w:sz w:val="24"/>
          <w:szCs w:val="24"/>
        </w:rPr>
        <w:t>hew</w:t>
      </w:r>
      <w:r w:rsidRPr="004B3E0F">
        <w:rPr>
          <w:sz w:val="24"/>
          <w:szCs w:val="24"/>
        </w:rPr>
        <w:t xml:space="preserve"> 28:9,10</w:t>
      </w:r>
      <w:r w:rsidR="004B3E0F">
        <w:rPr>
          <w:b/>
          <w:sz w:val="24"/>
          <w:szCs w:val="24"/>
        </w:rPr>
        <w:t xml:space="preserve"> / </w:t>
      </w:r>
      <w:r w:rsidRPr="004B3E0F">
        <w:rPr>
          <w:sz w:val="24"/>
          <w:szCs w:val="24"/>
        </w:rPr>
        <w:t>To two disciples on the road to Emmaus - L</w:t>
      </w:r>
      <w:r w:rsidR="004B3E0F">
        <w:rPr>
          <w:sz w:val="24"/>
          <w:szCs w:val="24"/>
        </w:rPr>
        <w:t>u</w:t>
      </w:r>
      <w:r w:rsidRPr="004B3E0F">
        <w:rPr>
          <w:sz w:val="24"/>
          <w:szCs w:val="24"/>
        </w:rPr>
        <w:t>k</w:t>
      </w:r>
      <w:r w:rsidR="004B3E0F">
        <w:rPr>
          <w:sz w:val="24"/>
          <w:szCs w:val="24"/>
        </w:rPr>
        <w:t>e</w:t>
      </w:r>
      <w:r w:rsidRPr="004B3E0F">
        <w:rPr>
          <w:sz w:val="24"/>
          <w:szCs w:val="24"/>
        </w:rPr>
        <w:t xml:space="preserve"> 24:13-33</w:t>
      </w:r>
      <w:r w:rsidR="004B3E0F">
        <w:rPr>
          <w:b/>
          <w:sz w:val="24"/>
          <w:szCs w:val="24"/>
        </w:rPr>
        <w:t xml:space="preserve"> /</w:t>
      </w:r>
      <w:r w:rsidR="004B3E0F" w:rsidRPr="004B3E0F">
        <w:rPr>
          <w:sz w:val="24"/>
          <w:szCs w:val="24"/>
        </w:rPr>
        <w:t xml:space="preserve"> </w:t>
      </w:r>
      <w:r w:rsidRPr="004B3E0F">
        <w:rPr>
          <w:sz w:val="24"/>
          <w:szCs w:val="24"/>
        </w:rPr>
        <w:t>To the apostles, Thomas absent - J</w:t>
      </w:r>
      <w:r w:rsidR="004B3E0F">
        <w:rPr>
          <w:sz w:val="24"/>
          <w:szCs w:val="24"/>
        </w:rPr>
        <w:t>oh</w:t>
      </w:r>
      <w:r w:rsidRPr="004B3E0F">
        <w:rPr>
          <w:sz w:val="24"/>
          <w:szCs w:val="24"/>
        </w:rPr>
        <w:t>n 20:19-24</w:t>
      </w:r>
      <w:r w:rsidR="004B3E0F">
        <w:rPr>
          <w:b/>
          <w:sz w:val="24"/>
          <w:szCs w:val="24"/>
        </w:rPr>
        <w:t xml:space="preserve"> / </w:t>
      </w:r>
      <w:r w:rsidR="004B3E0F" w:rsidRPr="004B3E0F">
        <w:rPr>
          <w:sz w:val="24"/>
          <w:szCs w:val="24"/>
        </w:rPr>
        <w:t>T</w:t>
      </w:r>
      <w:r w:rsidRPr="004B3E0F">
        <w:rPr>
          <w:sz w:val="24"/>
          <w:szCs w:val="24"/>
        </w:rPr>
        <w:t>o the apostles, Thomas present - J</w:t>
      </w:r>
      <w:r w:rsidR="004B3E0F">
        <w:rPr>
          <w:sz w:val="24"/>
          <w:szCs w:val="24"/>
        </w:rPr>
        <w:t>oh</w:t>
      </w:r>
      <w:r w:rsidRPr="004B3E0F">
        <w:rPr>
          <w:sz w:val="24"/>
          <w:szCs w:val="24"/>
        </w:rPr>
        <w:t>n 20:26-29</w:t>
      </w:r>
      <w:r w:rsidR="004B3E0F">
        <w:rPr>
          <w:b/>
          <w:sz w:val="24"/>
          <w:szCs w:val="24"/>
        </w:rPr>
        <w:t xml:space="preserve"> / </w:t>
      </w:r>
      <w:r w:rsidRPr="004B3E0F">
        <w:rPr>
          <w:sz w:val="24"/>
          <w:szCs w:val="24"/>
        </w:rPr>
        <w:t xml:space="preserve">To seven disciples by the Lake of </w:t>
      </w:r>
      <w:proofErr w:type="spellStart"/>
      <w:r w:rsidRPr="004B3E0F">
        <w:rPr>
          <w:sz w:val="24"/>
          <w:szCs w:val="24"/>
        </w:rPr>
        <w:t>Tiberias</w:t>
      </w:r>
      <w:proofErr w:type="spellEnd"/>
      <w:r w:rsidRPr="004B3E0F">
        <w:rPr>
          <w:sz w:val="24"/>
          <w:szCs w:val="24"/>
        </w:rPr>
        <w:t xml:space="preserve"> (Sea of Galilee)</w:t>
      </w:r>
      <w:r w:rsidR="004B3E0F" w:rsidRPr="004B3E0F">
        <w:rPr>
          <w:sz w:val="24"/>
          <w:szCs w:val="24"/>
        </w:rPr>
        <w:t xml:space="preserve"> </w:t>
      </w:r>
      <w:r w:rsidRPr="004B3E0F">
        <w:rPr>
          <w:sz w:val="24"/>
          <w:szCs w:val="24"/>
        </w:rPr>
        <w:t>- J</w:t>
      </w:r>
      <w:r w:rsidR="004B3E0F">
        <w:rPr>
          <w:sz w:val="24"/>
          <w:szCs w:val="24"/>
        </w:rPr>
        <w:t>oh</w:t>
      </w:r>
      <w:r w:rsidRPr="004B3E0F">
        <w:rPr>
          <w:sz w:val="24"/>
          <w:szCs w:val="24"/>
        </w:rPr>
        <w:t>n 21:1-23</w:t>
      </w:r>
      <w:r w:rsidR="004B3E0F">
        <w:rPr>
          <w:b/>
          <w:sz w:val="24"/>
          <w:szCs w:val="24"/>
        </w:rPr>
        <w:t xml:space="preserve"> / </w:t>
      </w:r>
      <w:r w:rsidRPr="004B3E0F">
        <w:rPr>
          <w:sz w:val="24"/>
          <w:szCs w:val="24"/>
        </w:rPr>
        <w:t>To the apostles at the ascension - Ac</w:t>
      </w:r>
      <w:r w:rsidR="004B3E0F">
        <w:rPr>
          <w:sz w:val="24"/>
          <w:szCs w:val="24"/>
        </w:rPr>
        <w:t>ts</w:t>
      </w:r>
      <w:r w:rsidRPr="004B3E0F">
        <w:rPr>
          <w:sz w:val="24"/>
          <w:szCs w:val="24"/>
        </w:rPr>
        <w:t xml:space="preserve"> 1:3-12</w:t>
      </w:r>
    </w:p>
    <w:p w:rsidR="00F0294B" w:rsidRPr="00F0294B" w:rsidRDefault="00DF3C31" w:rsidP="004B3E0F">
      <w:pPr>
        <w:spacing w:after="120" w:line="240" w:lineRule="auto"/>
        <w:rPr>
          <w:b/>
          <w:sz w:val="28"/>
          <w:szCs w:val="28"/>
        </w:rPr>
      </w:pPr>
      <w:r>
        <w:rPr>
          <w:b/>
          <w:sz w:val="28"/>
          <w:szCs w:val="28"/>
        </w:rPr>
        <w:t>The Unimpeachable Witness (Saul of Tarsus)</w:t>
      </w:r>
    </w:p>
    <w:p w:rsidR="004B3E0F" w:rsidRPr="004B3E0F" w:rsidRDefault="004B3E0F" w:rsidP="00F0294B">
      <w:pPr>
        <w:pStyle w:val="ListParagraph"/>
        <w:numPr>
          <w:ilvl w:val="0"/>
          <w:numId w:val="7"/>
        </w:numPr>
        <w:spacing w:after="120" w:line="240" w:lineRule="auto"/>
        <w:rPr>
          <w:sz w:val="25"/>
          <w:szCs w:val="25"/>
        </w:rPr>
      </w:pPr>
      <w:r w:rsidRPr="004B3E0F">
        <w:rPr>
          <w:b/>
          <w:sz w:val="24"/>
          <w:szCs w:val="24"/>
        </w:rPr>
        <w:t>Saul identified as a persecutor of the church</w:t>
      </w:r>
      <w:r w:rsidRPr="004B3E0F">
        <w:rPr>
          <w:sz w:val="24"/>
          <w:szCs w:val="24"/>
        </w:rPr>
        <w:t xml:space="preserve"> (Acts 7:54 – 8:3; 9:1-2)</w:t>
      </w:r>
    </w:p>
    <w:p w:rsidR="004B3E0F" w:rsidRPr="004B3E0F" w:rsidRDefault="004B3E0F" w:rsidP="004B3E0F">
      <w:pPr>
        <w:pStyle w:val="ListParagraph"/>
        <w:numPr>
          <w:ilvl w:val="0"/>
          <w:numId w:val="7"/>
        </w:numPr>
        <w:spacing w:after="120" w:line="240" w:lineRule="auto"/>
        <w:rPr>
          <w:sz w:val="25"/>
          <w:szCs w:val="25"/>
        </w:rPr>
      </w:pPr>
      <w:r>
        <w:rPr>
          <w:b/>
          <w:sz w:val="24"/>
          <w:szCs w:val="24"/>
        </w:rPr>
        <w:t xml:space="preserve">Luke’s account of Saul’s eyewitness event </w:t>
      </w:r>
      <w:r w:rsidRPr="004B3E0F">
        <w:rPr>
          <w:sz w:val="24"/>
          <w:szCs w:val="24"/>
        </w:rPr>
        <w:t>(Acts 9:3-</w:t>
      </w:r>
      <w:r>
        <w:rPr>
          <w:sz w:val="24"/>
          <w:szCs w:val="24"/>
        </w:rPr>
        <w:t>22)</w:t>
      </w:r>
    </w:p>
    <w:p w:rsidR="004B3E0F" w:rsidRPr="004B3E0F" w:rsidRDefault="004B3E0F" w:rsidP="004B3E0F">
      <w:pPr>
        <w:pStyle w:val="ListParagraph"/>
        <w:numPr>
          <w:ilvl w:val="0"/>
          <w:numId w:val="7"/>
        </w:numPr>
        <w:spacing w:after="120" w:line="240" w:lineRule="auto"/>
        <w:rPr>
          <w:sz w:val="25"/>
          <w:szCs w:val="25"/>
        </w:rPr>
      </w:pPr>
      <w:r>
        <w:rPr>
          <w:b/>
          <w:sz w:val="24"/>
          <w:szCs w:val="24"/>
        </w:rPr>
        <w:t>Saul’s testimony in his own words</w:t>
      </w:r>
      <w:r w:rsidR="00D015D1">
        <w:rPr>
          <w:b/>
          <w:sz w:val="24"/>
          <w:szCs w:val="24"/>
        </w:rPr>
        <w:t xml:space="preserve"> to the mob in Jerusalem</w:t>
      </w:r>
      <w:r>
        <w:rPr>
          <w:b/>
          <w:sz w:val="24"/>
          <w:szCs w:val="24"/>
        </w:rPr>
        <w:t xml:space="preserve"> </w:t>
      </w:r>
      <w:r w:rsidRPr="00D015D1">
        <w:rPr>
          <w:sz w:val="24"/>
          <w:szCs w:val="24"/>
        </w:rPr>
        <w:t>(Acts 22:</w:t>
      </w:r>
      <w:r w:rsidR="00D015D1" w:rsidRPr="00D015D1">
        <w:rPr>
          <w:sz w:val="24"/>
          <w:szCs w:val="24"/>
        </w:rPr>
        <w:t>1-21)</w:t>
      </w:r>
    </w:p>
    <w:p w:rsidR="00387912" w:rsidRPr="000345CC" w:rsidRDefault="00D015D1" w:rsidP="00F0294B">
      <w:pPr>
        <w:pStyle w:val="ListParagraph"/>
        <w:numPr>
          <w:ilvl w:val="0"/>
          <w:numId w:val="7"/>
        </w:numPr>
        <w:spacing w:after="120" w:line="240" w:lineRule="auto"/>
        <w:rPr>
          <w:sz w:val="25"/>
          <w:szCs w:val="25"/>
        </w:rPr>
      </w:pPr>
      <w:r>
        <w:rPr>
          <w:b/>
          <w:sz w:val="24"/>
          <w:szCs w:val="24"/>
        </w:rPr>
        <w:t>Saul’s written testimony</w:t>
      </w:r>
      <w:r w:rsidR="00387912">
        <w:rPr>
          <w:b/>
          <w:sz w:val="24"/>
          <w:szCs w:val="24"/>
        </w:rPr>
        <w:t xml:space="preserve"> </w:t>
      </w:r>
      <w:r w:rsidR="00387912" w:rsidRPr="00387912">
        <w:rPr>
          <w:sz w:val="24"/>
          <w:szCs w:val="24"/>
        </w:rPr>
        <w:t>(</w:t>
      </w:r>
      <w:r w:rsidR="000345CC">
        <w:rPr>
          <w:sz w:val="24"/>
          <w:szCs w:val="24"/>
        </w:rPr>
        <w:t>1 Corinthians 15:8-11, 20-26</w:t>
      </w:r>
      <w:r w:rsidR="00387912" w:rsidRPr="00387912">
        <w:rPr>
          <w:sz w:val="24"/>
          <w:szCs w:val="24"/>
        </w:rPr>
        <w:t>)</w:t>
      </w:r>
    </w:p>
    <w:p w:rsidR="000345CC" w:rsidRPr="000345CC" w:rsidRDefault="000345CC" w:rsidP="00F0294B">
      <w:pPr>
        <w:pStyle w:val="ListParagraph"/>
        <w:numPr>
          <w:ilvl w:val="0"/>
          <w:numId w:val="7"/>
        </w:numPr>
        <w:spacing w:after="120" w:line="240" w:lineRule="auto"/>
        <w:rPr>
          <w:sz w:val="25"/>
          <w:szCs w:val="25"/>
        </w:rPr>
      </w:pPr>
      <w:r>
        <w:rPr>
          <w:b/>
          <w:sz w:val="24"/>
          <w:szCs w:val="24"/>
        </w:rPr>
        <w:t xml:space="preserve">Saul’s preaching </w:t>
      </w:r>
      <w:r w:rsidRPr="000345CC">
        <w:rPr>
          <w:sz w:val="24"/>
          <w:szCs w:val="24"/>
        </w:rPr>
        <w:t>(Acts 17:30-34)</w:t>
      </w:r>
    </w:p>
    <w:p w:rsidR="000345CC" w:rsidRPr="000345CC" w:rsidRDefault="000345CC" w:rsidP="00F0294B">
      <w:pPr>
        <w:pStyle w:val="ListParagraph"/>
        <w:numPr>
          <w:ilvl w:val="0"/>
          <w:numId w:val="7"/>
        </w:numPr>
        <w:spacing w:after="120" w:line="240" w:lineRule="auto"/>
        <w:rPr>
          <w:sz w:val="25"/>
          <w:szCs w:val="25"/>
        </w:rPr>
      </w:pPr>
      <w:r>
        <w:rPr>
          <w:b/>
          <w:sz w:val="24"/>
          <w:szCs w:val="24"/>
        </w:rPr>
        <w:t xml:space="preserve">Saul’s faithful witness </w:t>
      </w:r>
      <w:r w:rsidRPr="000345CC">
        <w:rPr>
          <w:sz w:val="24"/>
          <w:szCs w:val="24"/>
        </w:rPr>
        <w:t>(Philippians 3:7-11; cf. 2 Corinthians 11:22-33)</w:t>
      </w:r>
    </w:p>
    <w:p w:rsidR="00E6626E" w:rsidRPr="000345CC" w:rsidRDefault="00B316C1" w:rsidP="00B316C1">
      <w:pPr>
        <w:spacing w:line="240" w:lineRule="auto"/>
        <w:rPr>
          <w:sz w:val="24"/>
          <w:szCs w:val="24"/>
        </w:rPr>
      </w:pPr>
      <w:r w:rsidRPr="000345CC">
        <w:rPr>
          <w:b/>
          <w:sz w:val="24"/>
          <w:szCs w:val="24"/>
        </w:rPr>
        <w:t>Conclusion:</w:t>
      </w:r>
      <w:r w:rsidRPr="000345CC">
        <w:rPr>
          <w:sz w:val="24"/>
          <w:szCs w:val="24"/>
        </w:rPr>
        <w:t xml:space="preserve">  </w:t>
      </w:r>
      <w:r w:rsidR="000345CC" w:rsidRPr="000345CC">
        <w:rPr>
          <w:sz w:val="24"/>
          <w:szCs w:val="24"/>
        </w:rPr>
        <w:t>Those who</w:t>
      </w:r>
      <w:r w:rsidR="000345CC">
        <w:rPr>
          <w:sz w:val="24"/>
          <w:szCs w:val="24"/>
        </w:rPr>
        <w:t xml:space="preserve"> deny the resurrection do so because they </w:t>
      </w:r>
      <w:r w:rsidR="00296824">
        <w:rPr>
          <w:sz w:val="24"/>
          <w:szCs w:val="24"/>
        </w:rPr>
        <w:t xml:space="preserve">arbitrarily </w:t>
      </w:r>
      <w:bookmarkStart w:id="0" w:name="_GoBack"/>
      <w:bookmarkEnd w:id="0"/>
      <w:r w:rsidR="000345CC">
        <w:rPr>
          <w:sz w:val="24"/>
          <w:szCs w:val="24"/>
        </w:rPr>
        <w:t>deny the possibility of the supernatural.  It is not because of a paucity of proof</w:t>
      </w:r>
      <w:r w:rsidR="00296824">
        <w:rPr>
          <w:sz w:val="24"/>
          <w:szCs w:val="24"/>
        </w:rPr>
        <w:t>.  We have recorded for our faith “many infallible proofs”,</w:t>
      </w:r>
      <w:r w:rsidR="000345CC" w:rsidRPr="000345CC">
        <w:rPr>
          <w:sz w:val="24"/>
          <w:szCs w:val="24"/>
        </w:rPr>
        <w:t xml:space="preserve"> </w:t>
      </w:r>
      <w:r w:rsidR="00D015D1" w:rsidRPr="000345CC">
        <w:rPr>
          <w:sz w:val="24"/>
          <w:szCs w:val="24"/>
        </w:rPr>
        <w:t>(</w:t>
      </w:r>
      <w:r w:rsidR="00296824">
        <w:rPr>
          <w:sz w:val="24"/>
          <w:szCs w:val="24"/>
        </w:rPr>
        <w:t xml:space="preserve">cf. </w:t>
      </w:r>
      <w:r w:rsidR="00D015D1" w:rsidRPr="000345CC">
        <w:rPr>
          <w:sz w:val="24"/>
          <w:szCs w:val="24"/>
        </w:rPr>
        <w:t>Acts 1:3)</w:t>
      </w:r>
      <w:r w:rsidR="00296824">
        <w:rPr>
          <w:sz w:val="24"/>
          <w:szCs w:val="24"/>
        </w:rPr>
        <w:t>.  The resurrection of Jesus Christ is the foundation of His gospel! (1 Corinthians 15:20-23).</w:t>
      </w:r>
    </w:p>
    <w:sectPr w:rsidR="00E6626E" w:rsidRPr="000345CC" w:rsidSect="00115766">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30E5"/>
    <w:multiLevelType w:val="hybridMultilevel"/>
    <w:tmpl w:val="8A98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C09CE"/>
    <w:multiLevelType w:val="hybridMultilevel"/>
    <w:tmpl w:val="CAF6D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24040"/>
    <w:multiLevelType w:val="hybridMultilevel"/>
    <w:tmpl w:val="1F4E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A421A"/>
    <w:multiLevelType w:val="hybridMultilevel"/>
    <w:tmpl w:val="5E98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50954"/>
    <w:multiLevelType w:val="hybridMultilevel"/>
    <w:tmpl w:val="3E164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A2DC4"/>
    <w:multiLevelType w:val="hybridMultilevel"/>
    <w:tmpl w:val="CE8EB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E15C23"/>
    <w:multiLevelType w:val="hybridMultilevel"/>
    <w:tmpl w:val="019E8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02580"/>
    <w:multiLevelType w:val="hybridMultilevel"/>
    <w:tmpl w:val="D2E8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B8"/>
    <w:rsid w:val="00033DFE"/>
    <w:rsid w:val="000345CC"/>
    <w:rsid w:val="000C04B3"/>
    <w:rsid w:val="00107C68"/>
    <w:rsid w:val="0011375D"/>
    <w:rsid w:val="00115766"/>
    <w:rsid w:val="00175FCB"/>
    <w:rsid w:val="001C3D4A"/>
    <w:rsid w:val="002112B8"/>
    <w:rsid w:val="00232085"/>
    <w:rsid w:val="00255B90"/>
    <w:rsid w:val="0026273C"/>
    <w:rsid w:val="00296824"/>
    <w:rsid w:val="002C677A"/>
    <w:rsid w:val="003170F8"/>
    <w:rsid w:val="00342EAC"/>
    <w:rsid w:val="00387912"/>
    <w:rsid w:val="0039130A"/>
    <w:rsid w:val="00393A1E"/>
    <w:rsid w:val="004676EB"/>
    <w:rsid w:val="004B1103"/>
    <w:rsid w:val="004B3E0F"/>
    <w:rsid w:val="00546882"/>
    <w:rsid w:val="005C60E2"/>
    <w:rsid w:val="006C027B"/>
    <w:rsid w:val="00734FB0"/>
    <w:rsid w:val="00754239"/>
    <w:rsid w:val="00767DA2"/>
    <w:rsid w:val="00775B3D"/>
    <w:rsid w:val="0079177B"/>
    <w:rsid w:val="007929C6"/>
    <w:rsid w:val="007B01D7"/>
    <w:rsid w:val="007E0663"/>
    <w:rsid w:val="007E77E3"/>
    <w:rsid w:val="00897A64"/>
    <w:rsid w:val="009B45BC"/>
    <w:rsid w:val="009C5157"/>
    <w:rsid w:val="009D46C1"/>
    <w:rsid w:val="00A117D3"/>
    <w:rsid w:val="00A41999"/>
    <w:rsid w:val="00A832FE"/>
    <w:rsid w:val="00A856FC"/>
    <w:rsid w:val="00A937A1"/>
    <w:rsid w:val="00AB7E2F"/>
    <w:rsid w:val="00B11595"/>
    <w:rsid w:val="00B316C1"/>
    <w:rsid w:val="00B814F2"/>
    <w:rsid w:val="00C01609"/>
    <w:rsid w:val="00C21B41"/>
    <w:rsid w:val="00C43B32"/>
    <w:rsid w:val="00C96A70"/>
    <w:rsid w:val="00CA49F6"/>
    <w:rsid w:val="00CE5C1F"/>
    <w:rsid w:val="00D015D1"/>
    <w:rsid w:val="00D22A20"/>
    <w:rsid w:val="00D83565"/>
    <w:rsid w:val="00DF3C31"/>
    <w:rsid w:val="00E6626E"/>
    <w:rsid w:val="00E67284"/>
    <w:rsid w:val="00E853F0"/>
    <w:rsid w:val="00EA51BE"/>
    <w:rsid w:val="00F0294B"/>
    <w:rsid w:val="00F322E3"/>
    <w:rsid w:val="00F47350"/>
    <w:rsid w:val="00F62AF7"/>
    <w:rsid w:val="00F755CD"/>
    <w:rsid w:val="00F80EA7"/>
    <w:rsid w:val="00F8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7F0EE-EB21-431A-8556-2527AE16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565"/>
    <w:pPr>
      <w:ind w:left="720"/>
      <w:contextualSpacing/>
    </w:pPr>
  </w:style>
  <w:style w:type="character" w:styleId="Hyperlink">
    <w:name w:val="Hyperlink"/>
    <w:basedOn w:val="DefaultParagraphFont"/>
    <w:uiPriority w:val="99"/>
    <w:unhideWhenUsed/>
    <w:rsid w:val="00897A64"/>
    <w:rPr>
      <w:color w:val="0563C1" w:themeColor="hyperlink"/>
      <w:u w:val="single"/>
    </w:rPr>
  </w:style>
  <w:style w:type="paragraph" w:styleId="NormalWeb">
    <w:name w:val="Normal (Web)"/>
    <w:basedOn w:val="Normal"/>
    <w:uiPriority w:val="99"/>
    <w:semiHidden/>
    <w:unhideWhenUsed/>
    <w:rsid w:val="00897A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7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7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87100">
      <w:bodyDiv w:val="1"/>
      <w:marLeft w:val="0"/>
      <w:marRight w:val="0"/>
      <w:marTop w:val="0"/>
      <w:marBottom w:val="0"/>
      <w:divBdr>
        <w:top w:val="none" w:sz="0" w:space="0" w:color="auto"/>
        <w:left w:val="none" w:sz="0" w:space="0" w:color="auto"/>
        <w:bottom w:val="none" w:sz="0" w:space="0" w:color="auto"/>
        <w:right w:val="none" w:sz="0" w:space="0" w:color="auto"/>
      </w:divBdr>
    </w:div>
    <w:div w:id="883829900">
      <w:bodyDiv w:val="1"/>
      <w:marLeft w:val="0"/>
      <w:marRight w:val="0"/>
      <w:marTop w:val="0"/>
      <w:marBottom w:val="0"/>
      <w:divBdr>
        <w:top w:val="none" w:sz="0" w:space="0" w:color="auto"/>
        <w:left w:val="none" w:sz="0" w:space="0" w:color="auto"/>
        <w:bottom w:val="none" w:sz="0" w:space="0" w:color="auto"/>
        <w:right w:val="none" w:sz="0" w:space="0" w:color="auto"/>
      </w:divBdr>
    </w:div>
    <w:div w:id="194113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6</cp:revision>
  <cp:lastPrinted>2015-05-06T21:56:00Z</cp:lastPrinted>
  <dcterms:created xsi:type="dcterms:W3CDTF">2015-07-22T12:58:00Z</dcterms:created>
  <dcterms:modified xsi:type="dcterms:W3CDTF">2015-07-22T14:09:00Z</dcterms:modified>
</cp:coreProperties>
</file>